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7A86" w:rsidRPr="00E76DB1" w:rsidRDefault="00EE7A86" w:rsidP="00EE7A86">
      <w:pPr>
        <w:jc w:val="center"/>
        <w:rPr>
          <w:b/>
          <w:sz w:val="28"/>
          <w:szCs w:val="28"/>
        </w:rPr>
      </w:pPr>
      <w:r w:rsidRPr="00E76DB1">
        <w:rPr>
          <w:b/>
          <w:sz w:val="28"/>
          <w:szCs w:val="28"/>
        </w:rPr>
        <w:t>Вопросы для подготовки к экзамену по дисциплине «</w:t>
      </w:r>
      <w:r>
        <w:rPr>
          <w:b/>
          <w:sz w:val="28"/>
          <w:szCs w:val="28"/>
        </w:rPr>
        <w:t xml:space="preserve">Антикризисные </w:t>
      </w:r>
      <w:proofErr w:type="spellStart"/>
      <w:r>
        <w:rPr>
          <w:b/>
          <w:sz w:val="28"/>
          <w:szCs w:val="28"/>
        </w:rPr>
        <w:t>медиакоммуникации</w:t>
      </w:r>
      <w:proofErr w:type="spellEnd"/>
      <w:r>
        <w:rPr>
          <w:b/>
          <w:sz w:val="28"/>
          <w:szCs w:val="28"/>
        </w:rPr>
        <w:t>»</w:t>
      </w:r>
    </w:p>
    <w:p w:rsidR="00EE7A86" w:rsidRPr="00E76DB1" w:rsidRDefault="00EE7A86" w:rsidP="00EE7A86">
      <w:pPr>
        <w:jc w:val="center"/>
        <w:rPr>
          <w:sz w:val="28"/>
          <w:szCs w:val="28"/>
        </w:rPr>
      </w:pPr>
    </w:p>
    <w:p w:rsidR="00EE7A86" w:rsidRPr="00E76DB1" w:rsidRDefault="00EE7A86" w:rsidP="00EE7A86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E76DB1">
        <w:rPr>
          <w:color w:val="000000"/>
          <w:sz w:val="28"/>
          <w:szCs w:val="28"/>
        </w:rPr>
        <w:t xml:space="preserve">Теория кризисов: определение, причины возникновения. Понятия и термины антикризисного </w:t>
      </w:r>
      <w:r w:rsidRPr="00E76DB1">
        <w:rPr>
          <w:color w:val="000000"/>
          <w:sz w:val="28"/>
          <w:szCs w:val="28"/>
          <w:lang w:val="en-US"/>
        </w:rPr>
        <w:t>PR</w:t>
      </w:r>
      <w:r w:rsidRPr="00E76DB1">
        <w:rPr>
          <w:color w:val="000000"/>
          <w:sz w:val="28"/>
          <w:szCs w:val="28"/>
        </w:rPr>
        <w:t xml:space="preserve">. Основные принципы антикризисного </w:t>
      </w:r>
      <w:r w:rsidRPr="00E76DB1">
        <w:rPr>
          <w:color w:val="000000"/>
          <w:sz w:val="28"/>
          <w:szCs w:val="28"/>
          <w:lang w:val="en-US"/>
        </w:rPr>
        <w:t>PR</w:t>
      </w:r>
      <w:r w:rsidRPr="00E76DB1">
        <w:rPr>
          <w:color w:val="000000"/>
          <w:sz w:val="28"/>
          <w:szCs w:val="28"/>
        </w:rPr>
        <w:t>.</w:t>
      </w:r>
    </w:p>
    <w:p w:rsidR="00EE7A86" w:rsidRPr="00E76DB1" w:rsidRDefault="00EE7A86" w:rsidP="00EE7A86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E76DB1">
        <w:rPr>
          <w:color w:val="000000"/>
          <w:sz w:val="28"/>
          <w:szCs w:val="28"/>
        </w:rPr>
        <w:t>Типологии кризисов. Характеристика кризисной ситуации.</w:t>
      </w:r>
    </w:p>
    <w:p w:rsidR="00EE7A86" w:rsidRPr="00E76DB1" w:rsidRDefault="00EE7A86" w:rsidP="00EE7A86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E76DB1">
        <w:rPr>
          <w:color w:val="000000"/>
          <w:sz w:val="28"/>
          <w:szCs w:val="28"/>
        </w:rPr>
        <w:t>Антикризи</w:t>
      </w:r>
      <w:r>
        <w:rPr>
          <w:color w:val="000000"/>
          <w:sz w:val="28"/>
          <w:szCs w:val="28"/>
        </w:rPr>
        <w:t>сный менеджмент и антикризисные коммуникации: общее и особенное.</w:t>
      </w:r>
    </w:p>
    <w:p w:rsidR="00EE7A86" w:rsidRPr="00E76DB1" w:rsidRDefault="00EE7A86" w:rsidP="00EE7A86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BA7893">
        <w:rPr>
          <w:color w:val="000000"/>
          <w:sz w:val="28"/>
          <w:szCs w:val="28"/>
        </w:rPr>
        <w:t>Сущность, соде</w:t>
      </w:r>
      <w:r w:rsidRPr="00BA7893">
        <w:rPr>
          <w:color w:val="000000"/>
          <w:sz w:val="28"/>
          <w:szCs w:val="28"/>
        </w:rPr>
        <w:t>р</w:t>
      </w:r>
      <w:r w:rsidRPr="00BA7893">
        <w:rPr>
          <w:color w:val="000000"/>
          <w:sz w:val="28"/>
          <w:szCs w:val="28"/>
        </w:rPr>
        <w:t xml:space="preserve">жание и основные этапы </w:t>
      </w:r>
      <w:r>
        <w:rPr>
          <w:color w:val="000000"/>
          <w:sz w:val="28"/>
          <w:szCs w:val="28"/>
        </w:rPr>
        <w:t>антикризисных коммуникаций</w:t>
      </w:r>
      <w:r w:rsidRPr="00E76DB1">
        <w:rPr>
          <w:color w:val="000000"/>
          <w:sz w:val="28"/>
          <w:szCs w:val="28"/>
        </w:rPr>
        <w:t xml:space="preserve">. </w:t>
      </w:r>
    </w:p>
    <w:p w:rsidR="00EE7A86" w:rsidRPr="00BA7893" w:rsidRDefault="00EE7A86" w:rsidP="00EE7A86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BA7893">
        <w:rPr>
          <w:color w:val="000000"/>
          <w:sz w:val="28"/>
          <w:szCs w:val="28"/>
        </w:rPr>
        <w:t xml:space="preserve">Содержание типового плана антикризисных коммуникаций. Содержание этапа прогнозирования и </w:t>
      </w:r>
      <w:proofErr w:type="gramStart"/>
      <w:r w:rsidRPr="00BA7893">
        <w:rPr>
          <w:color w:val="000000"/>
          <w:sz w:val="28"/>
          <w:szCs w:val="28"/>
        </w:rPr>
        <w:t>планирования  антикризисных</w:t>
      </w:r>
      <w:proofErr w:type="gramEnd"/>
      <w:r w:rsidRPr="00BA7893">
        <w:rPr>
          <w:color w:val="000000"/>
          <w:sz w:val="28"/>
          <w:szCs w:val="28"/>
        </w:rPr>
        <w:t xml:space="preserve"> коммуникаций. </w:t>
      </w:r>
    </w:p>
    <w:p w:rsidR="00EE7A86" w:rsidRPr="00E76DB1" w:rsidRDefault="00EE7A86" w:rsidP="00EE7A86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E76DB1">
        <w:rPr>
          <w:color w:val="000000"/>
          <w:sz w:val="28"/>
          <w:szCs w:val="28"/>
        </w:rPr>
        <w:t xml:space="preserve">Этап подготовки мероприятий </w:t>
      </w:r>
      <w:r>
        <w:rPr>
          <w:color w:val="000000"/>
          <w:sz w:val="28"/>
          <w:szCs w:val="28"/>
        </w:rPr>
        <w:t>антикризисных коммуникаций</w:t>
      </w:r>
      <w:r w:rsidRPr="00E76DB1">
        <w:rPr>
          <w:color w:val="000000"/>
          <w:sz w:val="28"/>
          <w:szCs w:val="28"/>
        </w:rPr>
        <w:t xml:space="preserve"> и программа </w:t>
      </w:r>
      <w:proofErr w:type="spellStart"/>
      <w:r w:rsidRPr="00E76DB1">
        <w:rPr>
          <w:color w:val="000000"/>
          <w:sz w:val="28"/>
          <w:szCs w:val="28"/>
        </w:rPr>
        <w:t>послекризисных</w:t>
      </w:r>
      <w:proofErr w:type="spellEnd"/>
      <w:r w:rsidRPr="00E76DB1">
        <w:rPr>
          <w:color w:val="000000"/>
          <w:sz w:val="28"/>
          <w:szCs w:val="28"/>
        </w:rPr>
        <w:t xml:space="preserve"> мер</w:t>
      </w:r>
      <w:r w:rsidRPr="00E76DB1">
        <w:rPr>
          <w:color w:val="000000"/>
          <w:sz w:val="28"/>
          <w:szCs w:val="28"/>
        </w:rPr>
        <w:t>о</w:t>
      </w:r>
      <w:r w:rsidRPr="00E76DB1">
        <w:rPr>
          <w:color w:val="000000"/>
          <w:sz w:val="28"/>
          <w:szCs w:val="28"/>
        </w:rPr>
        <w:t>приятий.</w:t>
      </w:r>
    </w:p>
    <w:p w:rsidR="00EE7A86" w:rsidRPr="00E76DB1" w:rsidRDefault="00EE7A86" w:rsidP="00EE7A86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E76DB1">
        <w:rPr>
          <w:color w:val="000000"/>
          <w:sz w:val="28"/>
          <w:szCs w:val="28"/>
        </w:rPr>
        <w:t>Планирование адресатов, каналов распространения и последовательности с</w:t>
      </w:r>
      <w:r w:rsidRPr="00E76DB1">
        <w:rPr>
          <w:color w:val="000000"/>
          <w:sz w:val="28"/>
          <w:szCs w:val="28"/>
        </w:rPr>
        <w:t>о</w:t>
      </w:r>
      <w:r w:rsidRPr="00E76DB1">
        <w:rPr>
          <w:color w:val="000000"/>
          <w:sz w:val="28"/>
          <w:szCs w:val="28"/>
        </w:rPr>
        <w:t xml:space="preserve">общений в </w:t>
      </w:r>
      <w:r>
        <w:rPr>
          <w:color w:val="000000"/>
          <w:sz w:val="28"/>
          <w:szCs w:val="28"/>
        </w:rPr>
        <w:t>антикризисных коммуникациях</w:t>
      </w:r>
      <w:r w:rsidRPr="00E76DB1">
        <w:rPr>
          <w:color w:val="000000"/>
          <w:sz w:val="28"/>
          <w:szCs w:val="28"/>
        </w:rPr>
        <w:t>.</w:t>
      </w:r>
    </w:p>
    <w:p w:rsidR="00EE7A86" w:rsidRPr="00E76DB1" w:rsidRDefault="00EE7A86" w:rsidP="00EE7A86">
      <w:pPr>
        <w:numPr>
          <w:ilvl w:val="0"/>
          <w:numId w:val="1"/>
        </w:numPr>
        <w:spacing w:line="360" w:lineRule="auto"/>
        <w:jc w:val="both"/>
        <w:rPr>
          <w:color w:val="000000"/>
          <w:sz w:val="28"/>
          <w:szCs w:val="28"/>
        </w:rPr>
      </w:pPr>
      <w:r w:rsidRPr="00E76DB1">
        <w:rPr>
          <w:color w:val="000000"/>
          <w:sz w:val="28"/>
          <w:szCs w:val="28"/>
        </w:rPr>
        <w:t xml:space="preserve">Правовые основы взаимоотношений со СМИ в </w:t>
      </w:r>
      <w:r>
        <w:rPr>
          <w:color w:val="000000"/>
          <w:sz w:val="28"/>
          <w:szCs w:val="28"/>
        </w:rPr>
        <w:t xml:space="preserve">ситуации кризиса. </w:t>
      </w:r>
      <w:r w:rsidRPr="00E76DB1">
        <w:rPr>
          <w:color w:val="000000"/>
          <w:sz w:val="28"/>
          <w:szCs w:val="28"/>
        </w:rPr>
        <w:t xml:space="preserve"> </w:t>
      </w:r>
    </w:p>
    <w:p w:rsidR="00EE7A86" w:rsidRPr="00E76DB1" w:rsidRDefault="00EE7A86" w:rsidP="00EE7A86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E76DB1">
        <w:rPr>
          <w:color w:val="000000"/>
          <w:sz w:val="28"/>
          <w:szCs w:val="28"/>
        </w:rPr>
        <w:t>Цел</w:t>
      </w:r>
      <w:r>
        <w:rPr>
          <w:color w:val="000000"/>
          <w:sz w:val="28"/>
          <w:szCs w:val="28"/>
        </w:rPr>
        <w:t>и, задачи и функции внутреннего</w:t>
      </w:r>
      <w:r w:rsidRPr="00E76DB1">
        <w:rPr>
          <w:color w:val="000000"/>
          <w:sz w:val="28"/>
          <w:szCs w:val="28"/>
        </w:rPr>
        <w:t xml:space="preserve"> подразделения (службы) в ситуации кризиса. </w:t>
      </w:r>
    </w:p>
    <w:p w:rsidR="00EE7A86" w:rsidRPr="00FF7288" w:rsidRDefault="00EE7A86" w:rsidP="00EE7A86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E76DB1">
        <w:rPr>
          <w:sz w:val="28"/>
          <w:szCs w:val="28"/>
        </w:rPr>
        <w:t xml:space="preserve">Особенности </w:t>
      </w:r>
      <w:r>
        <w:rPr>
          <w:sz w:val="28"/>
          <w:szCs w:val="28"/>
        </w:rPr>
        <w:t xml:space="preserve">восприятия и </w:t>
      </w:r>
      <w:r w:rsidRPr="00E76DB1">
        <w:rPr>
          <w:sz w:val="28"/>
          <w:szCs w:val="28"/>
        </w:rPr>
        <w:t xml:space="preserve">использования информации во время кризисов. </w:t>
      </w:r>
    </w:p>
    <w:p w:rsidR="00EE7A86" w:rsidRPr="00CE67D7" w:rsidRDefault="00EE7A86" w:rsidP="00EE7A86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CE67D7">
        <w:rPr>
          <w:sz w:val="28"/>
          <w:szCs w:val="28"/>
        </w:rPr>
        <w:t>Специфич</w:t>
      </w:r>
      <w:r w:rsidRPr="00CE67D7">
        <w:rPr>
          <w:sz w:val="28"/>
          <w:szCs w:val="28"/>
        </w:rPr>
        <w:t>е</w:t>
      </w:r>
      <w:r w:rsidRPr="00CE67D7">
        <w:rPr>
          <w:sz w:val="28"/>
          <w:szCs w:val="28"/>
        </w:rPr>
        <w:t xml:space="preserve">ские </w:t>
      </w:r>
      <w:r>
        <w:rPr>
          <w:sz w:val="28"/>
          <w:szCs w:val="28"/>
        </w:rPr>
        <w:t xml:space="preserve">требования, предъявляемые </w:t>
      </w:r>
      <w:proofErr w:type="gramStart"/>
      <w:r>
        <w:rPr>
          <w:sz w:val="28"/>
          <w:szCs w:val="28"/>
        </w:rPr>
        <w:t>к  медиа</w:t>
      </w:r>
      <w:proofErr w:type="gramEnd"/>
      <w:r>
        <w:rPr>
          <w:sz w:val="28"/>
          <w:szCs w:val="28"/>
        </w:rPr>
        <w:t xml:space="preserve"> </w:t>
      </w:r>
      <w:r w:rsidRPr="00CE67D7">
        <w:rPr>
          <w:sz w:val="28"/>
          <w:szCs w:val="28"/>
        </w:rPr>
        <w:t>тексту в кризисной с</w:t>
      </w:r>
      <w:r w:rsidRPr="00CE67D7">
        <w:rPr>
          <w:sz w:val="28"/>
          <w:szCs w:val="28"/>
        </w:rPr>
        <w:t>и</w:t>
      </w:r>
      <w:r w:rsidRPr="00CE67D7">
        <w:rPr>
          <w:sz w:val="28"/>
          <w:szCs w:val="28"/>
        </w:rPr>
        <w:t xml:space="preserve">туации. Формирование </w:t>
      </w:r>
      <w:proofErr w:type="gramStart"/>
      <w:r w:rsidRPr="00CE67D7">
        <w:rPr>
          <w:sz w:val="28"/>
          <w:szCs w:val="28"/>
        </w:rPr>
        <w:t>версии;  коммуникационные</w:t>
      </w:r>
      <w:proofErr w:type="gramEnd"/>
      <w:r w:rsidRPr="00CE67D7">
        <w:rPr>
          <w:sz w:val="28"/>
          <w:szCs w:val="28"/>
        </w:rPr>
        <w:t xml:space="preserve"> технологии формирования ве</w:t>
      </w:r>
      <w:r w:rsidRPr="00CE67D7">
        <w:rPr>
          <w:sz w:val="28"/>
          <w:szCs w:val="28"/>
        </w:rPr>
        <w:t>р</w:t>
      </w:r>
      <w:r w:rsidRPr="00CE67D7">
        <w:rPr>
          <w:sz w:val="28"/>
          <w:szCs w:val="28"/>
        </w:rPr>
        <w:t xml:space="preserve">сий. </w:t>
      </w:r>
    </w:p>
    <w:p w:rsidR="00EE7A86" w:rsidRPr="00E76DB1" w:rsidRDefault="00EE7A86" w:rsidP="00EE7A86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E76DB1">
        <w:rPr>
          <w:sz w:val="28"/>
          <w:szCs w:val="28"/>
        </w:rPr>
        <w:t>Технологии управления информационным полем: нейтрализация потока негативной информации, коррекция информации и распространение ал</w:t>
      </w:r>
      <w:r w:rsidRPr="00E76DB1">
        <w:rPr>
          <w:sz w:val="28"/>
          <w:szCs w:val="28"/>
        </w:rPr>
        <w:t>ь</w:t>
      </w:r>
      <w:r w:rsidRPr="00E76DB1">
        <w:rPr>
          <w:sz w:val="28"/>
          <w:szCs w:val="28"/>
        </w:rPr>
        <w:t xml:space="preserve">тернативной информации. </w:t>
      </w:r>
    </w:p>
    <w:p w:rsidR="00EE7A86" w:rsidRPr="00E76DB1" w:rsidRDefault="00EE7A86" w:rsidP="00EE7A86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E76DB1">
        <w:rPr>
          <w:sz w:val="28"/>
          <w:szCs w:val="28"/>
        </w:rPr>
        <w:lastRenderedPageBreak/>
        <w:t>Структурные блоки в работе с кризисами-конфликтами (</w:t>
      </w:r>
      <w:proofErr w:type="spellStart"/>
      <w:r w:rsidRPr="00E76DB1">
        <w:rPr>
          <w:sz w:val="28"/>
          <w:szCs w:val="28"/>
        </w:rPr>
        <w:t>Чумиков</w:t>
      </w:r>
      <w:proofErr w:type="spellEnd"/>
      <w:r w:rsidRPr="00E76DB1">
        <w:rPr>
          <w:sz w:val="28"/>
          <w:szCs w:val="28"/>
        </w:rPr>
        <w:t xml:space="preserve"> А.Н.). </w:t>
      </w:r>
    </w:p>
    <w:p w:rsidR="00EE7A86" w:rsidRPr="00E76DB1" w:rsidRDefault="00EE7A86" w:rsidP="00EE7A86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E76DB1">
        <w:rPr>
          <w:sz w:val="28"/>
          <w:szCs w:val="28"/>
        </w:rPr>
        <w:t xml:space="preserve">Локальные приемы и механизмы управления конфликтами и кризисами. </w:t>
      </w:r>
    </w:p>
    <w:p w:rsidR="00EE7A86" w:rsidRPr="00E76DB1" w:rsidRDefault="00EE7A86" w:rsidP="00EE7A86">
      <w:pPr>
        <w:numPr>
          <w:ilvl w:val="0"/>
          <w:numId w:val="1"/>
        </w:num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Антикризисные коммуникации</w:t>
      </w:r>
      <w:r w:rsidRPr="00E76DB1">
        <w:rPr>
          <w:sz w:val="28"/>
          <w:szCs w:val="28"/>
        </w:rPr>
        <w:t xml:space="preserve"> внутри компании. Технологии формирования позитивного эм</w:t>
      </w:r>
      <w:r w:rsidRPr="00E76DB1">
        <w:rPr>
          <w:sz w:val="28"/>
          <w:szCs w:val="28"/>
        </w:rPr>
        <w:t>о</w:t>
      </w:r>
      <w:r w:rsidRPr="00E76DB1">
        <w:rPr>
          <w:sz w:val="28"/>
          <w:szCs w:val="28"/>
        </w:rPr>
        <w:t>ционально-смыслового контекста в организации.</w:t>
      </w:r>
      <w:r w:rsidRPr="00E76DB1">
        <w:rPr>
          <w:color w:val="000000"/>
          <w:sz w:val="28"/>
          <w:szCs w:val="28"/>
        </w:rPr>
        <w:t xml:space="preserve"> </w:t>
      </w:r>
    </w:p>
    <w:p w:rsidR="00EE7A86" w:rsidRDefault="00EE7A86" w:rsidP="00EE7A86">
      <w:pPr>
        <w:numPr>
          <w:ilvl w:val="0"/>
          <w:numId w:val="1"/>
        </w:numPr>
        <w:spacing w:line="360" w:lineRule="auto"/>
        <w:jc w:val="both"/>
        <w:rPr>
          <w:color w:val="000000"/>
          <w:sz w:val="28"/>
          <w:szCs w:val="28"/>
        </w:rPr>
      </w:pPr>
      <w:r w:rsidRPr="00E76DB1">
        <w:rPr>
          <w:color w:val="000000"/>
          <w:sz w:val="28"/>
          <w:szCs w:val="28"/>
        </w:rPr>
        <w:t>Интернет коммуникации</w:t>
      </w:r>
      <w:r>
        <w:rPr>
          <w:color w:val="000000"/>
          <w:sz w:val="28"/>
          <w:szCs w:val="28"/>
        </w:rPr>
        <w:t xml:space="preserve"> (Интернет СМИ, сайты, социальные сети, блоги, форумы и др.)</w:t>
      </w:r>
      <w:r w:rsidRPr="00E76DB1">
        <w:rPr>
          <w:color w:val="000000"/>
          <w:sz w:val="28"/>
          <w:szCs w:val="28"/>
        </w:rPr>
        <w:t xml:space="preserve"> в ситуации кризиса.</w:t>
      </w:r>
      <w:r w:rsidRPr="009D6F63">
        <w:rPr>
          <w:color w:val="000000"/>
          <w:sz w:val="28"/>
          <w:szCs w:val="28"/>
        </w:rPr>
        <w:t xml:space="preserve"> </w:t>
      </w:r>
    </w:p>
    <w:p w:rsidR="00EE7A86" w:rsidRDefault="00EE7A86" w:rsidP="00EE7A86">
      <w:pPr>
        <w:numPr>
          <w:ilvl w:val="0"/>
          <w:numId w:val="1"/>
        </w:num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Приемы работы с негативными отзывами в сети Интернет.</w:t>
      </w:r>
    </w:p>
    <w:p w:rsidR="00EE7A86" w:rsidRDefault="00EE7A86" w:rsidP="00EE7A86">
      <w:pPr>
        <w:numPr>
          <w:ilvl w:val="0"/>
          <w:numId w:val="1"/>
        </w:numPr>
        <w:spacing w:line="360" w:lineRule="auto"/>
        <w:jc w:val="both"/>
        <w:rPr>
          <w:color w:val="000000"/>
          <w:sz w:val="28"/>
          <w:szCs w:val="28"/>
        </w:rPr>
      </w:pPr>
      <w:r w:rsidRPr="00E76DB1">
        <w:rPr>
          <w:color w:val="000000"/>
          <w:sz w:val="28"/>
          <w:szCs w:val="28"/>
        </w:rPr>
        <w:t xml:space="preserve">Основные методы оценки эффективности </w:t>
      </w:r>
      <w:r w:rsidRPr="00E76DB1">
        <w:rPr>
          <w:color w:val="000000"/>
          <w:sz w:val="28"/>
          <w:szCs w:val="28"/>
          <w:lang w:val="en-US"/>
        </w:rPr>
        <w:t>PR</w:t>
      </w:r>
      <w:r w:rsidRPr="00E76DB1">
        <w:rPr>
          <w:color w:val="000000"/>
          <w:sz w:val="28"/>
          <w:szCs w:val="28"/>
        </w:rPr>
        <w:t xml:space="preserve"> коммуникаций в ситуации кризиса.</w:t>
      </w:r>
    </w:p>
    <w:p w:rsidR="00EE7A86" w:rsidRDefault="00EE7A86" w:rsidP="00EE7A86">
      <w:pPr>
        <w:numPr>
          <w:ilvl w:val="0"/>
          <w:numId w:val="1"/>
        </w:num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Технологии противодействия «черному» </w:t>
      </w:r>
      <w:r w:rsidRPr="00E76DB1">
        <w:rPr>
          <w:color w:val="000000"/>
          <w:sz w:val="28"/>
          <w:szCs w:val="28"/>
          <w:lang w:val="en-US"/>
        </w:rPr>
        <w:t>PR</w:t>
      </w:r>
      <w:r>
        <w:rPr>
          <w:color w:val="000000"/>
          <w:sz w:val="28"/>
          <w:szCs w:val="28"/>
        </w:rPr>
        <w:t>.</w:t>
      </w:r>
    </w:p>
    <w:p w:rsidR="00EE7A86" w:rsidRDefault="00EE7A86" w:rsidP="00EE7A86">
      <w:pPr>
        <w:numPr>
          <w:ilvl w:val="0"/>
          <w:numId w:val="1"/>
        </w:num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Антикризисные коммуникации в ситуации пандемии  </w:t>
      </w:r>
    </w:p>
    <w:p w:rsidR="00EE7A86" w:rsidRDefault="00EE7A86" w:rsidP="00EE7A86">
      <w:pPr>
        <w:numPr>
          <w:ilvl w:val="0"/>
          <w:numId w:val="1"/>
        </w:num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Антикризисные коммуникации в условиях СВО и </w:t>
      </w:r>
      <w:proofErr w:type="spellStart"/>
      <w:r>
        <w:rPr>
          <w:color w:val="000000"/>
          <w:sz w:val="28"/>
          <w:szCs w:val="28"/>
        </w:rPr>
        <w:t>санкционной</w:t>
      </w:r>
      <w:proofErr w:type="spellEnd"/>
      <w:r>
        <w:rPr>
          <w:color w:val="000000"/>
          <w:sz w:val="28"/>
          <w:szCs w:val="28"/>
        </w:rPr>
        <w:t xml:space="preserve"> политики. </w:t>
      </w:r>
    </w:p>
    <w:p w:rsidR="00EE7A86" w:rsidRPr="004870EF" w:rsidRDefault="00EE7A86" w:rsidP="00EE7A86">
      <w:pPr>
        <w:numPr>
          <w:ilvl w:val="0"/>
          <w:numId w:val="1"/>
        </w:numPr>
        <w:spacing w:line="360" w:lineRule="auto"/>
        <w:ind w:left="1797" w:hanging="357"/>
        <w:rPr>
          <w:sz w:val="28"/>
          <w:szCs w:val="28"/>
        </w:rPr>
      </w:pPr>
      <w:r w:rsidRPr="004870EF">
        <w:rPr>
          <w:sz w:val="28"/>
          <w:szCs w:val="28"/>
        </w:rPr>
        <w:t xml:space="preserve">Информационные атаки в интернете и приемы их отражения. </w:t>
      </w:r>
    </w:p>
    <w:p w:rsidR="00EE7A86" w:rsidRPr="004870EF" w:rsidRDefault="00EE7A86" w:rsidP="00EE7A86">
      <w:pPr>
        <w:numPr>
          <w:ilvl w:val="0"/>
          <w:numId w:val="1"/>
        </w:numPr>
        <w:spacing w:line="360" w:lineRule="auto"/>
        <w:ind w:left="1797" w:hanging="357"/>
        <w:jc w:val="both"/>
        <w:rPr>
          <w:color w:val="000000"/>
          <w:sz w:val="28"/>
          <w:szCs w:val="28"/>
        </w:rPr>
      </w:pPr>
      <w:r w:rsidRPr="004870EF">
        <w:rPr>
          <w:sz w:val="28"/>
          <w:szCs w:val="28"/>
        </w:rPr>
        <w:t>Основные задачи при работе с органами власти в ситуации кризиса</w:t>
      </w:r>
    </w:p>
    <w:p w:rsidR="00EE7A86" w:rsidRPr="00E76DB1" w:rsidRDefault="00EE7A86" w:rsidP="00EE7A86">
      <w:pPr>
        <w:ind w:left="1800"/>
        <w:jc w:val="both"/>
        <w:rPr>
          <w:color w:val="000000"/>
          <w:sz w:val="28"/>
          <w:szCs w:val="28"/>
        </w:rPr>
      </w:pPr>
    </w:p>
    <w:p w:rsidR="00EE7A86" w:rsidRPr="00E33CB8" w:rsidRDefault="00EE7A86" w:rsidP="00EE7A86">
      <w:pPr>
        <w:pStyle w:val="1"/>
        <w:suppressAutoHyphens/>
        <w:jc w:val="center"/>
        <w:rPr>
          <w:rFonts w:ascii="Times New Roman" w:hAnsi="Times New Roman"/>
          <w:szCs w:val="24"/>
        </w:rPr>
      </w:pPr>
    </w:p>
    <w:p w:rsidR="00EE7A86" w:rsidRDefault="00EE7A86" w:rsidP="00EE7A86">
      <w:pPr>
        <w:spacing w:line="360" w:lineRule="auto"/>
        <w:jc w:val="both"/>
        <w:rPr>
          <w:sz w:val="28"/>
          <w:szCs w:val="28"/>
        </w:rPr>
      </w:pPr>
    </w:p>
    <w:p w:rsidR="00EE7A86" w:rsidRDefault="00EE7A86" w:rsidP="00EE7A86">
      <w:pPr>
        <w:spacing w:line="360" w:lineRule="auto"/>
        <w:jc w:val="center"/>
        <w:rPr>
          <w:b/>
          <w:sz w:val="28"/>
          <w:szCs w:val="28"/>
        </w:rPr>
      </w:pPr>
      <w:r w:rsidRPr="005B6E61">
        <w:rPr>
          <w:b/>
          <w:sz w:val="28"/>
          <w:szCs w:val="28"/>
        </w:rPr>
        <w:t>Список литературы.</w:t>
      </w:r>
    </w:p>
    <w:p w:rsidR="00EE7A86" w:rsidRDefault="00EE7A86" w:rsidP="00EE7A86">
      <w:pPr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5B6E61">
        <w:t xml:space="preserve"> </w:t>
      </w:r>
      <w:proofErr w:type="spellStart"/>
      <w:r w:rsidRPr="005B6E61">
        <w:rPr>
          <w:sz w:val="28"/>
          <w:szCs w:val="28"/>
        </w:rPr>
        <w:t>Чумиков</w:t>
      </w:r>
      <w:proofErr w:type="spellEnd"/>
      <w:r w:rsidRPr="005B6E61">
        <w:rPr>
          <w:sz w:val="28"/>
          <w:szCs w:val="28"/>
        </w:rPr>
        <w:t xml:space="preserve"> А.Н. </w:t>
      </w:r>
      <w:r w:rsidRPr="005B6E61">
        <w:rPr>
          <w:sz w:val="28"/>
          <w:szCs w:val="28"/>
        </w:rPr>
        <w:tab/>
        <w:t>Антикризисные коммуникации</w:t>
      </w:r>
      <w:r>
        <w:rPr>
          <w:sz w:val="28"/>
          <w:szCs w:val="28"/>
        </w:rPr>
        <w:t>. -</w:t>
      </w:r>
      <w:r w:rsidRPr="005B6E61">
        <w:rPr>
          <w:sz w:val="28"/>
          <w:szCs w:val="28"/>
        </w:rPr>
        <w:tab/>
        <w:t xml:space="preserve">М.: </w:t>
      </w:r>
      <w:r>
        <w:rPr>
          <w:sz w:val="28"/>
          <w:szCs w:val="28"/>
        </w:rPr>
        <w:t>Проспект, 2021. -Учебное посо</w:t>
      </w:r>
      <w:r w:rsidRPr="005B6E61">
        <w:rPr>
          <w:sz w:val="28"/>
          <w:szCs w:val="28"/>
        </w:rPr>
        <w:t>бие</w:t>
      </w:r>
    </w:p>
    <w:p w:rsidR="00EE7A86" w:rsidRPr="00EE7A86" w:rsidRDefault="00EE7A86" w:rsidP="00EE7A86">
      <w:pPr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 w:rsidRPr="005B6E61">
        <w:rPr>
          <w:sz w:val="28"/>
          <w:szCs w:val="28"/>
        </w:rPr>
        <w:t>Чумиков</w:t>
      </w:r>
      <w:proofErr w:type="spellEnd"/>
      <w:r w:rsidRPr="005B6E61">
        <w:rPr>
          <w:sz w:val="28"/>
          <w:szCs w:val="28"/>
        </w:rPr>
        <w:t xml:space="preserve"> А.Н.</w:t>
      </w:r>
      <w:r w:rsidRPr="00326E3A">
        <w:rPr>
          <w:sz w:val="28"/>
          <w:szCs w:val="28"/>
        </w:rPr>
        <w:t xml:space="preserve"> Актуальный инструментарий информационного противоборства в «холодной», «горячей» и «гибридной» войне</w:t>
      </w:r>
      <w:r>
        <w:rPr>
          <w:sz w:val="28"/>
          <w:szCs w:val="28"/>
        </w:rPr>
        <w:t>//</w:t>
      </w:r>
      <w:r w:rsidRPr="00326E3A">
        <w:t xml:space="preserve"> </w:t>
      </w:r>
      <w:r w:rsidRPr="00326E3A">
        <w:rPr>
          <w:sz w:val="28"/>
          <w:szCs w:val="28"/>
        </w:rPr>
        <w:t xml:space="preserve">Наука. Общество. Оборона. 2023. Т. 11. </w:t>
      </w:r>
      <w:r w:rsidRPr="00EE7A86">
        <w:rPr>
          <w:sz w:val="28"/>
          <w:szCs w:val="28"/>
        </w:rPr>
        <w:t xml:space="preserve">№ 2. </w:t>
      </w:r>
      <w:r w:rsidRPr="00326E3A">
        <w:rPr>
          <w:sz w:val="28"/>
          <w:szCs w:val="28"/>
        </w:rPr>
        <w:t>С</w:t>
      </w:r>
      <w:r w:rsidRPr="00EE7A86">
        <w:rPr>
          <w:sz w:val="28"/>
          <w:szCs w:val="28"/>
        </w:rPr>
        <w:t xml:space="preserve">. 19–19. – </w:t>
      </w:r>
      <w:r>
        <w:rPr>
          <w:sz w:val="28"/>
          <w:szCs w:val="28"/>
          <w:lang w:val="en-US"/>
        </w:rPr>
        <w:t>URL</w:t>
      </w:r>
      <w:r w:rsidRPr="00EE7A86">
        <w:rPr>
          <w:sz w:val="28"/>
          <w:szCs w:val="28"/>
        </w:rPr>
        <w:t>:</w:t>
      </w:r>
      <w:r w:rsidRPr="00EE7A86">
        <w:t xml:space="preserve"> </w:t>
      </w:r>
      <w:hyperlink r:id="rId5" w:history="1">
        <w:r w:rsidRPr="007769DE">
          <w:rPr>
            <w:rStyle w:val="a3"/>
            <w:sz w:val="28"/>
            <w:szCs w:val="28"/>
            <w:lang w:val="en-US"/>
          </w:rPr>
          <w:t>https</w:t>
        </w:r>
        <w:r w:rsidRPr="00EE7A86">
          <w:rPr>
            <w:rStyle w:val="a3"/>
            <w:sz w:val="28"/>
            <w:szCs w:val="28"/>
          </w:rPr>
          <w:t>://</w:t>
        </w:r>
        <w:r w:rsidRPr="007769DE">
          <w:rPr>
            <w:rStyle w:val="a3"/>
            <w:sz w:val="28"/>
            <w:szCs w:val="28"/>
            <w:lang w:val="en-US"/>
          </w:rPr>
          <w:t>www</w:t>
        </w:r>
        <w:r w:rsidRPr="00EE7A86">
          <w:rPr>
            <w:rStyle w:val="a3"/>
            <w:sz w:val="28"/>
            <w:szCs w:val="28"/>
          </w:rPr>
          <w:t>.</w:t>
        </w:r>
        <w:proofErr w:type="spellStart"/>
        <w:r w:rsidRPr="007769DE">
          <w:rPr>
            <w:rStyle w:val="a3"/>
            <w:sz w:val="28"/>
            <w:szCs w:val="28"/>
            <w:lang w:val="en-US"/>
          </w:rPr>
          <w:t>noo</w:t>
        </w:r>
        <w:proofErr w:type="spellEnd"/>
        <w:r w:rsidRPr="00EE7A86">
          <w:rPr>
            <w:rStyle w:val="a3"/>
            <w:sz w:val="28"/>
            <w:szCs w:val="28"/>
          </w:rPr>
          <w:t>-</w:t>
        </w:r>
        <w:r w:rsidRPr="007769DE">
          <w:rPr>
            <w:rStyle w:val="a3"/>
            <w:sz w:val="28"/>
            <w:szCs w:val="28"/>
            <w:lang w:val="en-US"/>
          </w:rPr>
          <w:t>journal</w:t>
        </w:r>
        <w:r w:rsidRPr="00EE7A86">
          <w:rPr>
            <w:rStyle w:val="a3"/>
            <w:sz w:val="28"/>
            <w:szCs w:val="28"/>
          </w:rPr>
          <w:t>.</w:t>
        </w:r>
        <w:proofErr w:type="spellStart"/>
        <w:r w:rsidRPr="007769DE">
          <w:rPr>
            <w:rStyle w:val="a3"/>
            <w:sz w:val="28"/>
            <w:szCs w:val="28"/>
            <w:lang w:val="en-US"/>
          </w:rPr>
          <w:t>ru</w:t>
        </w:r>
        <w:proofErr w:type="spellEnd"/>
        <w:r w:rsidRPr="00EE7A86">
          <w:rPr>
            <w:rStyle w:val="a3"/>
            <w:sz w:val="28"/>
            <w:szCs w:val="28"/>
          </w:rPr>
          <w:t>/</w:t>
        </w:r>
        <w:proofErr w:type="spellStart"/>
        <w:r w:rsidRPr="007769DE">
          <w:rPr>
            <w:rStyle w:val="a3"/>
            <w:sz w:val="28"/>
            <w:szCs w:val="28"/>
            <w:lang w:val="en-US"/>
          </w:rPr>
          <w:t>vak</w:t>
        </w:r>
        <w:proofErr w:type="spellEnd"/>
        <w:r w:rsidRPr="00EE7A86">
          <w:rPr>
            <w:rStyle w:val="a3"/>
            <w:sz w:val="28"/>
            <w:szCs w:val="28"/>
          </w:rPr>
          <w:t>/2023-2-35/</w:t>
        </w:r>
        <w:proofErr w:type="spellStart"/>
        <w:r w:rsidRPr="007769DE">
          <w:rPr>
            <w:rStyle w:val="a3"/>
            <w:sz w:val="28"/>
            <w:szCs w:val="28"/>
            <w:lang w:val="en-US"/>
          </w:rPr>
          <w:t>chumikov</w:t>
        </w:r>
        <w:proofErr w:type="spellEnd"/>
        <w:r w:rsidRPr="00EE7A86">
          <w:rPr>
            <w:rStyle w:val="a3"/>
            <w:sz w:val="28"/>
            <w:szCs w:val="28"/>
          </w:rPr>
          <w:t>-</w:t>
        </w:r>
        <w:proofErr w:type="spellStart"/>
        <w:r w:rsidRPr="007769DE">
          <w:rPr>
            <w:rStyle w:val="a3"/>
            <w:sz w:val="28"/>
            <w:szCs w:val="28"/>
            <w:lang w:val="en-US"/>
          </w:rPr>
          <w:t>aktualnyy</w:t>
        </w:r>
        <w:proofErr w:type="spellEnd"/>
        <w:r w:rsidRPr="00EE7A86">
          <w:rPr>
            <w:rStyle w:val="a3"/>
            <w:sz w:val="28"/>
            <w:szCs w:val="28"/>
          </w:rPr>
          <w:t>-</w:t>
        </w:r>
        <w:proofErr w:type="spellStart"/>
        <w:r w:rsidRPr="007769DE">
          <w:rPr>
            <w:rStyle w:val="a3"/>
            <w:sz w:val="28"/>
            <w:szCs w:val="28"/>
            <w:lang w:val="en-US"/>
          </w:rPr>
          <w:t>instrumentariy</w:t>
        </w:r>
        <w:proofErr w:type="spellEnd"/>
        <w:r w:rsidRPr="00EE7A86">
          <w:rPr>
            <w:rStyle w:val="a3"/>
            <w:sz w:val="28"/>
            <w:szCs w:val="28"/>
          </w:rPr>
          <w:t>-</w:t>
        </w:r>
        <w:proofErr w:type="spellStart"/>
        <w:r w:rsidRPr="007769DE">
          <w:rPr>
            <w:rStyle w:val="a3"/>
            <w:sz w:val="28"/>
            <w:szCs w:val="28"/>
            <w:lang w:val="en-US"/>
          </w:rPr>
          <w:t>informatsionnogo</w:t>
        </w:r>
        <w:proofErr w:type="spellEnd"/>
        <w:r w:rsidRPr="00EE7A86">
          <w:rPr>
            <w:rStyle w:val="a3"/>
            <w:sz w:val="28"/>
            <w:szCs w:val="28"/>
          </w:rPr>
          <w:t>-</w:t>
        </w:r>
        <w:proofErr w:type="spellStart"/>
        <w:r w:rsidRPr="007769DE">
          <w:rPr>
            <w:rStyle w:val="a3"/>
            <w:sz w:val="28"/>
            <w:szCs w:val="28"/>
            <w:lang w:val="en-US"/>
          </w:rPr>
          <w:t>protivoborstva</w:t>
        </w:r>
        <w:proofErr w:type="spellEnd"/>
        <w:r w:rsidRPr="00EE7A86">
          <w:rPr>
            <w:rStyle w:val="a3"/>
            <w:sz w:val="28"/>
            <w:szCs w:val="28"/>
          </w:rPr>
          <w:t>-</w:t>
        </w:r>
        <w:r w:rsidRPr="007769DE">
          <w:rPr>
            <w:rStyle w:val="a3"/>
            <w:sz w:val="28"/>
            <w:szCs w:val="28"/>
            <w:lang w:val="en-US"/>
          </w:rPr>
          <w:t>v</w:t>
        </w:r>
        <w:r w:rsidRPr="00EE7A86">
          <w:rPr>
            <w:rStyle w:val="a3"/>
            <w:sz w:val="28"/>
            <w:szCs w:val="28"/>
          </w:rPr>
          <w:t>-</w:t>
        </w:r>
        <w:proofErr w:type="spellStart"/>
        <w:r w:rsidRPr="007769DE">
          <w:rPr>
            <w:rStyle w:val="a3"/>
            <w:sz w:val="28"/>
            <w:szCs w:val="28"/>
            <w:lang w:val="en-US"/>
          </w:rPr>
          <w:t>kholodnoy</w:t>
        </w:r>
        <w:proofErr w:type="spellEnd"/>
        <w:r w:rsidRPr="00EE7A86">
          <w:rPr>
            <w:rStyle w:val="a3"/>
            <w:sz w:val="28"/>
            <w:szCs w:val="28"/>
          </w:rPr>
          <w:t>-</w:t>
        </w:r>
        <w:proofErr w:type="spellStart"/>
        <w:r w:rsidRPr="007769DE">
          <w:rPr>
            <w:rStyle w:val="a3"/>
            <w:sz w:val="28"/>
            <w:szCs w:val="28"/>
            <w:lang w:val="en-US"/>
          </w:rPr>
          <w:t>goryachey</w:t>
        </w:r>
        <w:proofErr w:type="spellEnd"/>
        <w:r w:rsidRPr="00EE7A86">
          <w:rPr>
            <w:rStyle w:val="a3"/>
            <w:sz w:val="28"/>
            <w:szCs w:val="28"/>
          </w:rPr>
          <w:t>-</w:t>
        </w:r>
        <w:proofErr w:type="spellStart"/>
        <w:r w:rsidRPr="007769DE">
          <w:rPr>
            <w:rStyle w:val="a3"/>
            <w:sz w:val="28"/>
            <w:szCs w:val="28"/>
            <w:lang w:val="en-US"/>
          </w:rPr>
          <w:t>i</w:t>
        </w:r>
        <w:proofErr w:type="spellEnd"/>
        <w:r w:rsidRPr="00EE7A86">
          <w:rPr>
            <w:rStyle w:val="a3"/>
            <w:sz w:val="28"/>
            <w:szCs w:val="28"/>
          </w:rPr>
          <w:t>-</w:t>
        </w:r>
        <w:proofErr w:type="spellStart"/>
        <w:r w:rsidRPr="007769DE">
          <w:rPr>
            <w:rStyle w:val="a3"/>
            <w:sz w:val="28"/>
            <w:szCs w:val="28"/>
            <w:lang w:val="en-US"/>
          </w:rPr>
          <w:t>gibrid</w:t>
        </w:r>
        <w:proofErr w:type="spellEnd"/>
        <w:r w:rsidRPr="00EE7A86">
          <w:rPr>
            <w:rStyle w:val="a3"/>
            <w:sz w:val="28"/>
            <w:szCs w:val="28"/>
          </w:rPr>
          <w:t>/</w:t>
        </w:r>
      </w:hyperlink>
    </w:p>
    <w:p w:rsidR="00EE7A86" w:rsidRPr="00627662" w:rsidRDefault="00EE7A86" w:rsidP="00EE7A86">
      <w:pPr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Ханин Г. И. </w:t>
      </w:r>
      <w:r w:rsidRPr="00627662">
        <w:rPr>
          <w:sz w:val="28"/>
          <w:szCs w:val="28"/>
        </w:rPr>
        <w:t>Э</w:t>
      </w:r>
      <w:r>
        <w:rPr>
          <w:sz w:val="28"/>
          <w:szCs w:val="28"/>
        </w:rPr>
        <w:t>кономические последствия СВО и западных экономических санкций//И</w:t>
      </w:r>
      <w:r w:rsidRPr="00682BA8">
        <w:rPr>
          <w:sz w:val="28"/>
          <w:szCs w:val="28"/>
        </w:rPr>
        <w:t xml:space="preserve">деи и </w:t>
      </w:r>
      <w:proofErr w:type="gramStart"/>
      <w:r w:rsidRPr="00682BA8">
        <w:rPr>
          <w:sz w:val="28"/>
          <w:szCs w:val="28"/>
        </w:rPr>
        <w:t>идеалы</w:t>
      </w:r>
      <w:r>
        <w:rPr>
          <w:sz w:val="28"/>
          <w:szCs w:val="28"/>
        </w:rPr>
        <w:t>.-</w:t>
      </w:r>
      <w:proofErr w:type="gramEnd"/>
      <w:r w:rsidRPr="00682BA8">
        <w:rPr>
          <w:sz w:val="28"/>
          <w:szCs w:val="28"/>
        </w:rPr>
        <w:t xml:space="preserve"> 2022</w:t>
      </w:r>
      <w:r>
        <w:rPr>
          <w:sz w:val="28"/>
          <w:szCs w:val="28"/>
        </w:rPr>
        <w:t>.- Том 14. -</w:t>
      </w:r>
      <w:r w:rsidRPr="00682BA8">
        <w:rPr>
          <w:sz w:val="28"/>
          <w:szCs w:val="28"/>
        </w:rPr>
        <w:t>№ 4, часть 2</w:t>
      </w:r>
      <w:r>
        <w:rPr>
          <w:sz w:val="28"/>
          <w:szCs w:val="28"/>
        </w:rPr>
        <w:t xml:space="preserve">. </w:t>
      </w:r>
    </w:p>
    <w:p w:rsidR="00EE7A86" w:rsidRDefault="00EE7A86" w:rsidP="00EE7A86">
      <w:pPr>
        <w:spacing w:line="360" w:lineRule="auto"/>
        <w:ind w:left="72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4.Каблучков А. Обзор </w:t>
      </w:r>
      <w:proofErr w:type="spellStart"/>
      <w:r>
        <w:rPr>
          <w:sz w:val="28"/>
          <w:szCs w:val="28"/>
        </w:rPr>
        <w:t>антисанкционных</w:t>
      </w:r>
      <w:proofErr w:type="spellEnd"/>
      <w:r>
        <w:rPr>
          <w:sz w:val="28"/>
          <w:szCs w:val="28"/>
        </w:rPr>
        <w:t xml:space="preserve"> мер//</w:t>
      </w:r>
      <w:r w:rsidRPr="00627662">
        <w:rPr>
          <w:sz w:val="28"/>
          <w:szCs w:val="28"/>
        </w:rPr>
        <w:t xml:space="preserve">Юридический </w:t>
      </w:r>
      <w:r>
        <w:rPr>
          <w:sz w:val="28"/>
          <w:szCs w:val="28"/>
        </w:rPr>
        <w:t xml:space="preserve">справочник руководителя. </w:t>
      </w:r>
      <w:r w:rsidRPr="00EE7A86">
        <w:rPr>
          <w:sz w:val="28"/>
          <w:szCs w:val="28"/>
          <w:lang w:val="en-US"/>
        </w:rPr>
        <w:t xml:space="preserve">2022. </w:t>
      </w:r>
      <w:r w:rsidRPr="00627662">
        <w:rPr>
          <w:sz w:val="28"/>
          <w:szCs w:val="28"/>
          <w:lang w:val="en-US"/>
        </w:rPr>
        <w:t xml:space="preserve">№ 4. </w:t>
      </w:r>
      <w:r>
        <w:rPr>
          <w:sz w:val="28"/>
          <w:szCs w:val="28"/>
          <w:lang w:val="en-US"/>
        </w:rPr>
        <w:t>–</w:t>
      </w:r>
      <w:r w:rsidRPr="00627662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URL</w:t>
      </w:r>
      <w:r w:rsidRPr="00627662">
        <w:rPr>
          <w:sz w:val="28"/>
          <w:szCs w:val="28"/>
          <w:lang w:val="en-US"/>
        </w:rPr>
        <w:t xml:space="preserve">: </w:t>
      </w:r>
      <w:hyperlink r:id="rId6" w:history="1">
        <w:r w:rsidRPr="00A23EEF">
          <w:rPr>
            <w:rStyle w:val="a3"/>
            <w:sz w:val="28"/>
            <w:szCs w:val="28"/>
            <w:lang w:val="en-US"/>
          </w:rPr>
          <w:t>https://delo-press.ru/journals/law/v-fokuse/60630-obzor-antikrizisnykh-mer-2022/</w:t>
        </w:r>
      </w:hyperlink>
    </w:p>
    <w:p w:rsidR="00EE7A86" w:rsidRDefault="00EE7A86" w:rsidP="00EE7A86">
      <w:pPr>
        <w:spacing w:line="360" w:lineRule="auto"/>
        <w:ind w:left="72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5.Вершинин М. Антикризисные коммуникации в эпоху </w:t>
      </w:r>
      <w:proofErr w:type="gramStart"/>
      <w:r>
        <w:rPr>
          <w:sz w:val="28"/>
          <w:szCs w:val="28"/>
          <w:lang w:val="en-US"/>
        </w:rPr>
        <w:t>COVID</w:t>
      </w:r>
      <w:r w:rsidRPr="00627662">
        <w:rPr>
          <w:sz w:val="28"/>
          <w:szCs w:val="28"/>
        </w:rPr>
        <w:t>.</w:t>
      </w:r>
      <w:r>
        <w:rPr>
          <w:sz w:val="28"/>
          <w:szCs w:val="28"/>
        </w:rPr>
        <w:t>–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URL</w:t>
      </w:r>
      <w:r w:rsidRPr="00816E91">
        <w:rPr>
          <w:sz w:val="28"/>
          <w:szCs w:val="28"/>
          <w:lang w:val="en-US"/>
        </w:rPr>
        <w:t xml:space="preserve">: </w:t>
      </w:r>
      <w:hyperlink r:id="rId7" w:history="1">
        <w:r w:rsidRPr="00A23EEF">
          <w:rPr>
            <w:rStyle w:val="a3"/>
            <w:sz w:val="28"/>
            <w:szCs w:val="28"/>
            <w:lang w:val="en-US"/>
          </w:rPr>
          <w:t>https://repinlife.ru/mixail-vershinin-antikrizisnye-kommunikacii-v-epoxu-covid/</w:t>
        </w:r>
      </w:hyperlink>
    </w:p>
    <w:p w:rsidR="00EE7A86" w:rsidRDefault="00EE7A86" w:rsidP="00EE7A86">
      <w:pPr>
        <w:spacing w:line="360" w:lineRule="auto"/>
        <w:ind w:left="72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6. </w:t>
      </w:r>
      <w:proofErr w:type="spellStart"/>
      <w:r>
        <w:rPr>
          <w:sz w:val="28"/>
          <w:szCs w:val="28"/>
        </w:rPr>
        <w:t>Тюнина</w:t>
      </w:r>
      <w:proofErr w:type="spellEnd"/>
      <w:r>
        <w:rPr>
          <w:sz w:val="28"/>
          <w:szCs w:val="28"/>
        </w:rPr>
        <w:t xml:space="preserve"> Е.В. </w:t>
      </w:r>
      <w:r w:rsidRPr="006F771C">
        <w:rPr>
          <w:sz w:val="28"/>
          <w:szCs w:val="28"/>
        </w:rPr>
        <w:t>С</w:t>
      </w:r>
      <w:r>
        <w:rPr>
          <w:sz w:val="28"/>
          <w:szCs w:val="28"/>
        </w:rPr>
        <w:t>пецифика освещения санкций в российских онлайн-</w:t>
      </w:r>
      <w:r w:rsidRPr="006F771C">
        <w:rPr>
          <w:sz w:val="28"/>
          <w:szCs w:val="28"/>
        </w:rPr>
        <w:t>СМИ</w:t>
      </w:r>
      <w:r>
        <w:rPr>
          <w:sz w:val="28"/>
          <w:szCs w:val="28"/>
        </w:rPr>
        <w:t xml:space="preserve">//Наука и школа. </w:t>
      </w:r>
      <w:r w:rsidRPr="006F771C">
        <w:rPr>
          <w:sz w:val="28"/>
          <w:szCs w:val="28"/>
          <w:lang w:val="en-US"/>
        </w:rPr>
        <w:t xml:space="preserve">2023.№2 - </w:t>
      </w:r>
      <w:r>
        <w:rPr>
          <w:sz w:val="28"/>
          <w:szCs w:val="28"/>
          <w:lang w:val="en-US"/>
        </w:rPr>
        <w:t>URL</w:t>
      </w:r>
      <w:r w:rsidRPr="006F771C">
        <w:rPr>
          <w:sz w:val="28"/>
          <w:szCs w:val="28"/>
          <w:lang w:val="en-US"/>
        </w:rPr>
        <w:t>:</w:t>
      </w:r>
      <w:r w:rsidRPr="006F771C">
        <w:rPr>
          <w:lang w:val="en-US"/>
        </w:rPr>
        <w:t xml:space="preserve"> </w:t>
      </w:r>
      <w:hyperlink r:id="rId8" w:history="1">
        <w:r w:rsidRPr="00A23EEF">
          <w:rPr>
            <w:rStyle w:val="a3"/>
            <w:sz w:val="28"/>
            <w:szCs w:val="28"/>
            <w:lang w:val="en-US"/>
          </w:rPr>
          <w:t>https://cyberleninka.ru/article/n/spetsifika-osvescheniya-sanktsiy-v-rossiyskih-onlayn-smi</w:t>
        </w:r>
      </w:hyperlink>
    </w:p>
    <w:p w:rsidR="00EE7A86" w:rsidRPr="00EE7A86" w:rsidRDefault="00EE7A86" w:rsidP="00EE7A86">
      <w:pPr>
        <w:spacing w:line="360" w:lineRule="auto"/>
        <w:ind w:left="72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7.</w:t>
      </w:r>
      <w:r w:rsidRPr="002F0173">
        <w:t xml:space="preserve"> </w:t>
      </w:r>
      <w:r>
        <w:rPr>
          <w:sz w:val="28"/>
          <w:szCs w:val="28"/>
        </w:rPr>
        <w:t xml:space="preserve">СВО: итоги </w:t>
      </w:r>
      <w:r w:rsidRPr="002F0173">
        <w:rPr>
          <w:sz w:val="28"/>
          <w:szCs w:val="28"/>
        </w:rPr>
        <w:t>2022</w:t>
      </w:r>
      <w:r>
        <w:rPr>
          <w:sz w:val="28"/>
          <w:szCs w:val="28"/>
        </w:rPr>
        <w:t xml:space="preserve"> года </w:t>
      </w:r>
      <w:proofErr w:type="gramStart"/>
      <w:r>
        <w:rPr>
          <w:sz w:val="28"/>
          <w:szCs w:val="28"/>
        </w:rPr>
        <w:t>и  перспективы</w:t>
      </w:r>
      <w:proofErr w:type="gramEnd"/>
      <w:r>
        <w:rPr>
          <w:sz w:val="28"/>
          <w:szCs w:val="28"/>
        </w:rPr>
        <w:t xml:space="preserve"> на</w:t>
      </w:r>
      <w:r w:rsidRPr="002F0173">
        <w:rPr>
          <w:sz w:val="28"/>
          <w:szCs w:val="28"/>
        </w:rPr>
        <w:t xml:space="preserve"> 2</w:t>
      </w:r>
      <w:r>
        <w:rPr>
          <w:sz w:val="28"/>
          <w:szCs w:val="28"/>
        </w:rPr>
        <w:t>023-й.-</w:t>
      </w:r>
      <w:r w:rsidRPr="002F0173">
        <w:rPr>
          <w:sz w:val="28"/>
          <w:szCs w:val="28"/>
        </w:rPr>
        <w:t xml:space="preserve"> </w:t>
      </w:r>
      <w:r w:rsidRPr="00EE7A86">
        <w:rPr>
          <w:sz w:val="28"/>
          <w:szCs w:val="28"/>
          <w:lang w:val="en-US"/>
        </w:rPr>
        <w:t xml:space="preserve">URL: </w:t>
      </w:r>
      <w:hyperlink r:id="rId9" w:history="1">
        <w:r w:rsidRPr="00EE7A86">
          <w:rPr>
            <w:rStyle w:val="a3"/>
            <w:sz w:val="28"/>
            <w:szCs w:val="28"/>
            <w:lang w:val="en-US"/>
          </w:rPr>
          <w:t>https://katehon.com/ru/article/svo-itogi-2022-goda-i-perspektivy-na-2023-y</w:t>
        </w:r>
      </w:hyperlink>
    </w:p>
    <w:p w:rsidR="00DC7121" w:rsidRDefault="00EE7A86" w:rsidP="00EE7A86">
      <w:pPr>
        <w:spacing w:line="360" w:lineRule="auto"/>
        <w:jc w:val="both"/>
      </w:pPr>
      <w:r>
        <w:rPr>
          <w:sz w:val="28"/>
          <w:szCs w:val="28"/>
        </w:rPr>
        <w:t xml:space="preserve">          </w:t>
      </w:r>
      <w:r w:rsidRPr="00EE7A86">
        <w:rPr>
          <w:sz w:val="28"/>
          <w:szCs w:val="28"/>
        </w:rPr>
        <w:t xml:space="preserve">8. Интегрированные коммуникации в новых медиа. – Челябинск: </w:t>
      </w:r>
      <w:r>
        <w:rPr>
          <w:sz w:val="28"/>
          <w:szCs w:val="28"/>
        </w:rPr>
        <w:t xml:space="preserve">             </w:t>
      </w:r>
      <w:bookmarkStart w:id="0" w:name="_GoBack"/>
      <w:bookmarkEnd w:id="0"/>
      <w:r w:rsidRPr="00EE7A86">
        <w:rPr>
          <w:sz w:val="28"/>
          <w:szCs w:val="28"/>
        </w:rPr>
        <w:t xml:space="preserve">Издательский центр </w:t>
      </w:r>
      <w:proofErr w:type="spellStart"/>
      <w:r w:rsidRPr="00EE7A86">
        <w:rPr>
          <w:sz w:val="28"/>
          <w:szCs w:val="28"/>
        </w:rPr>
        <w:t>ЮУрГУ</w:t>
      </w:r>
      <w:proofErr w:type="spellEnd"/>
      <w:r w:rsidRPr="00EE7A86">
        <w:rPr>
          <w:sz w:val="28"/>
          <w:szCs w:val="28"/>
        </w:rPr>
        <w:t xml:space="preserve">. - 2016. - </w:t>
      </w:r>
      <w:r w:rsidRPr="00EE7A86">
        <w:rPr>
          <w:sz w:val="28"/>
          <w:szCs w:val="28"/>
          <w:lang w:val="en-US"/>
        </w:rPr>
        <w:t>URL</w:t>
      </w:r>
      <w:r w:rsidRPr="00EE7A86">
        <w:rPr>
          <w:sz w:val="28"/>
          <w:szCs w:val="28"/>
        </w:rPr>
        <w:t xml:space="preserve">: </w:t>
      </w:r>
      <w:hyperlink r:id="rId10" w:history="1">
        <w:r w:rsidRPr="00EE7A86">
          <w:rPr>
            <w:rStyle w:val="a3"/>
            <w:sz w:val="28"/>
            <w:szCs w:val="28"/>
          </w:rPr>
          <w:t>https://smi.susu.ru/wp-content/uploads/sites/61/2020/01/Интегрированные-коммуникации-в-новых-медиа-текст.pdf</w:t>
        </w:r>
      </w:hyperlink>
    </w:p>
    <w:sectPr w:rsidR="00DC71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AB5088"/>
    <w:multiLevelType w:val="hybridMultilevel"/>
    <w:tmpl w:val="8E20C984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A86"/>
    <w:rsid w:val="004346E4"/>
    <w:rsid w:val="00513FBA"/>
    <w:rsid w:val="00AE11FB"/>
    <w:rsid w:val="00EE7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26D062-C7F7-44AB-BDF7-067E79513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7A86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7A86"/>
    <w:pPr>
      <w:keepNext/>
      <w:ind w:firstLine="709"/>
      <w:jc w:val="both"/>
      <w:outlineLvl w:val="0"/>
    </w:pPr>
    <w:rPr>
      <w:rFonts w:ascii="Arial" w:hAnsi="Arial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7A86"/>
    <w:rPr>
      <w:rFonts w:ascii="Arial" w:eastAsia="Times New Roman" w:hAnsi="Arial"/>
      <w:b/>
      <w:bCs/>
      <w:sz w:val="24"/>
      <w:lang w:eastAsia="ru-RU"/>
    </w:rPr>
  </w:style>
  <w:style w:type="character" w:styleId="a3">
    <w:name w:val="Hyperlink"/>
    <w:rsid w:val="00EE7A86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yberleninka.ru/article/n/spetsifika-osvescheniya-sanktsiy-v-rossiyskih-onlayn-sm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pinlife.ru/mixail-vershinin-antikrizisnye-kommunikacii-v-epoxu-covid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elo-press.ru/journals/law/v-fokuse/60630-obzor-antikrizisnykh-mer-2022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noo-journal.ru/vak/2023-2-35/chumikov-aktualnyy-instrumentariy-informatsionnogo-protivoborstva-v-kholodnoy-goryachey-i-gibrid/" TargetMode="External"/><Relationship Id="rId10" Type="http://schemas.openxmlformats.org/officeDocument/2006/relationships/hyperlink" Target="https://smi.susu.ru/wp-content/uploads/sites/61/2020/01/&#1048;&#1085;&#1090;&#1077;&#1075;&#1088;&#1080;&#1088;&#1086;&#1074;&#1072;&#1085;&#1085;&#1099;&#1077;-&#1082;&#1086;&#1084;&#1084;&#1091;&#1085;&#1080;&#1082;&#1072;&#1094;&#1080;&#1080;-&#1074;-&#1085;&#1086;&#1074;&#1099;&#1093;-&#1084;&#1077;&#1076;&#1080;&#1072;-&#1090;&#1077;&#1082;&#1089;&#1090;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katehon.com/ru/article/svo-itogi-2022-goda-i-perspektivy-na-2023-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615</Words>
  <Characters>3510</Characters>
  <Application>Microsoft Office Word</Application>
  <DocSecurity>0</DocSecurity>
  <Lines>29</Lines>
  <Paragraphs>8</Paragraphs>
  <ScaleCrop>false</ScaleCrop>
  <Company>SPecialiST RePack</Company>
  <LinksUpToDate>false</LinksUpToDate>
  <CharactersWithSpaces>4117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2023-10-19T00:32:00Z</dcterms:created>
  <dcterms:modified xsi:type="dcterms:W3CDTF">2023-10-19T00:33:00Z</dcterms:modified>
</cp:coreProperties>
</file>